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A0" w:rsidRPr="00A92AA0" w:rsidRDefault="00A92AA0" w:rsidP="00A92AA0">
      <w:pPr>
        <w:shd w:val="clear" w:color="auto" w:fill="FFFFFF"/>
        <w:spacing w:line="312" w:lineRule="atLeast"/>
        <w:ind w:left="720"/>
        <w:jc w:val="center"/>
        <w:outlineLvl w:val="0"/>
        <w:rPr>
          <w:rFonts w:ascii="var(--nv-fallback-ff)" w:eastAsia="Times New Roman" w:hAnsi="var(--nv-fallback-ff)" w:cs="Arial"/>
          <w:b/>
          <w:bCs/>
          <w:color w:val="2B2B2B"/>
          <w:kern w:val="36"/>
          <w:sz w:val="105"/>
          <w:szCs w:val="105"/>
          <w:lang w:val="en-US" w:bidi="ar-SA"/>
        </w:rPr>
      </w:pPr>
      <w:r w:rsidRPr="00A92AA0">
        <w:rPr>
          <w:rFonts w:ascii="var(--nv-fallback-ff)" w:eastAsia="Times New Roman" w:hAnsi="var(--nv-fallback-ff)" w:cs="Arial"/>
          <w:b/>
          <w:bCs/>
          <w:color w:val="2B2B2B"/>
          <w:kern w:val="36"/>
          <w:sz w:val="105"/>
          <w:szCs w:val="105"/>
          <w:rtl/>
          <w:lang w:val="en-US" w:bidi="ar-SA"/>
        </w:rPr>
        <w:t>مقررات الفرقة الأولى</w:t>
      </w:r>
    </w:p>
    <w:p w:rsidR="00A92AA0" w:rsidRPr="00A92AA0" w:rsidRDefault="00A92AA0" w:rsidP="00A92AA0">
      <w:pPr>
        <w:shd w:val="clear" w:color="auto" w:fill="FFFFFF"/>
        <w:spacing w:after="300" w:line="240" w:lineRule="auto"/>
        <w:ind w:left="720"/>
        <w:jc w:val="center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  <w:r w:rsidRPr="00A92AA0">
        <w:rPr>
          <w:rFonts w:ascii="Arial" w:eastAsia="Times New Roman" w:hAnsi="Arial" w:cs="Arial"/>
          <w:b/>
          <w:bCs/>
          <w:color w:val="2B2B2B"/>
          <w:sz w:val="26"/>
          <w:szCs w:val="26"/>
          <w:rtl/>
          <w:lang w:val="en-US" w:bidi="ar-SA"/>
        </w:rPr>
        <w:t>مقررات الفرقة الأولى (الفصل الدراسي الأول</w:t>
      </w:r>
      <w:r>
        <w:rPr>
          <w:rFonts w:ascii="Arial" w:eastAsia="Times New Roman" w:hAnsi="Arial" w:cs="Arial"/>
          <w:b/>
          <w:bCs/>
          <w:color w:val="2B2B2B"/>
          <w:sz w:val="26"/>
          <w:szCs w:val="26"/>
          <w:lang w:val="en-US" w:bidi="ar-SA"/>
        </w:rPr>
        <w:t>(</w:t>
      </w:r>
    </w:p>
    <w:p w:rsidR="00A92AA0" w:rsidRPr="00A92AA0" w:rsidRDefault="00A92AA0" w:rsidP="00A92AA0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  <w:r w:rsidRPr="00A92AA0">
        <w:rPr>
          <w:rFonts w:ascii="Arial" w:eastAsia="Times New Roman" w:hAnsi="Arial" w:cs="Arial"/>
          <w:b/>
          <w:bCs/>
          <w:color w:val="2B2B2B"/>
          <w:sz w:val="26"/>
          <w:szCs w:val="26"/>
          <w:lang w:val="en-US" w:bidi="ar-SA"/>
        </w:rPr>
        <w:t> </w:t>
      </w:r>
    </w:p>
    <w:tbl>
      <w:tblPr>
        <w:tblStyle w:val="LightList-Accent4"/>
        <w:tblW w:w="11257" w:type="dxa"/>
        <w:tblInd w:w="-1310" w:type="dxa"/>
        <w:tblLook w:val="00A0" w:firstRow="1" w:lastRow="0" w:firstColumn="1" w:lastColumn="0" w:noHBand="0" w:noVBand="0"/>
      </w:tblPr>
      <w:tblGrid>
        <w:gridCol w:w="1237"/>
        <w:gridCol w:w="1599"/>
        <w:gridCol w:w="1263"/>
        <w:gridCol w:w="1430"/>
        <w:gridCol w:w="1418"/>
        <w:gridCol w:w="1134"/>
        <w:gridCol w:w="992"/>
        <w:gridCol w:w="709"/>
        <w:gridCol w:w="1475"/>
      </w:tblGrid>
      <w:tr w:rsidR="00A92AA0" w:rsidRPr="00A92AA0" w:rsidTr="00A92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الكود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المقرر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الساعات الدراسية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tcBorders>
              <w:top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الساعات العملية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اجمالى</w:t>
            </w:r>
            <w:proofErr w:type="spellEnd"/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 xml:space="preserve"> ساعات المقرر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عدد ساعات الامتحان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الدرجة التحريرية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درجة أعمال السنة</w:t>
            </w: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الدرجة الكلية</w:t>
            </w:r>
          </w:p>
        </w:tc>
      </w:tr>
      <w:tr w:rsidR="00A92AA0" w:rsidRPr="00A92AA0" w:rsidTr="00A9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Nurs001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SA"/>
              </w:rPr>
              <w:t>أساسيات التمريض</w:t>
            </w:r>
          </w:p>
        </w:tc>
        <w:tc>
          <w:tcPr>
            <w:tcW w:w="126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180</w:t>
            </w:r>
          </w:p>
        </w:tc>
        <w:tc>
          <w:tcPr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200</w:t>
            </w:r>
          </w:p>
        </w:tc>
      </w:tr>
      <w:tr w:rsidR="00A92AA0" w:rsidRPr="00A92AA0" w:rsidTr="00A92AA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Med001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SA"/>
              </w:rPr>
              <w:t xml:space="preserve">التشريح </w:t>
            </w:r>
            <w:r w:rsidRPr="00A92AA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SA"/>
              </w:rPr>
              <w:t>الفسيولوجي</w:t>
            </w:r>
          </w:p>
        </w:tc>
        <w:tc>
          <w:tcPr>
            <w:tcW w:w="126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100</w:t>
            </w:r>
          </w:p>
        </w:tc>
      </w:tr>
      <w:tr w:rsidR="00A92AA0" w:rsidRPr="00A92AA0" w:rsidTr="00A9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Med002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SA"/>
              </w:rPr>
              <w:t>الميكروبيولوجي</w:t>
            </w:r>
          </w:p>
        </w:tc>
        <w:tc>
          <w:tcPr>
            <w:tcW w:w="126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–</w:t>
            </w:r>
          </w:p>
        </w:tc>
        <w:tc>
          <w:tcPr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100</w:t>
            </w:r>
          </w:p>
        </w:tc>
      </w:tr>
      <w:tr w:rsidR="00A92AA0" w:rsidRPr="00A92AA0" w:rsidTr="00A92AA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Soc001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SA"/>
              </w:rPr>
              <w:t>علم النفس والاجتماع</w:t>
            </w:r>
          </w:p>
        </w:tc>
        <w:tc>
          <w:tcPr>
            <w:tcW w:w="126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–</w:t>
            </w:r>
          </w:p>
        </w:tc>
        <w:tc>
          <w:tcPr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100</w:t>
            </w:r>
          </w:p>
        </w:tc>
      </w:tr>
      <w:tr w:rsidR="00A92AA0" w:rsidRPr="00A92AA0" w:rsidTr="00A9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  <w:tcBorders>
              <w:lef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SA"/>
              </w:rPr>
              <w:t>لغة إنجليزية (1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SA"/>
              </w:rPr>
              <w:t>)</w:t>
            </w:r>
          </w:p>
        </w:tc>
        <w:tc>
          <w:tcPr>
            <w:tcW w:w="126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–</w:t>
            </w:r>
          </w:p>
        </w:tc>
        <w:tc>
          <w:tcPr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100</w:t>
            </w:r>
          </w:p>
        </w:tc>
      </w:tr>
      <w:tr w:rsidR="00A92AA0" w:rsidRPr="00A92AA0" w:rsidTr="00A92AA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الاجمالى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bottom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210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600</w:t>
            </w:r>
          </w:p>
        </w:tc>
      </w:tr>
    </w:tbl>
    <w:p w:rsidR="00A92AA0" w:rsidRPr="00A92AA0" w:rsidRDefault="00A92AA0" w:rsidP="00A92AA0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  <w:r w:rsidRPr="00A92AA0">
        <w:rPr>
          <w:rFonts w:ascii="Arial" w:eastAsia="Times New Roman" w:hAnsi="Arial" w:cs="Arial"/>
          <w:b/>
          <w:bCs/>
          <w:color w:val="2B2B2B"/>
          <w:sz w:val="26"/>
          <w:szCs w:val="26"/>
          <w:lang w:val="en-US" w:bidi="ar-SA"/>
        </w:rPr>
        <w:t> </w:t>
      </w:r>
    </w:p>
    <w:p w:rsidR="00A92AA0" w:rsidRDefault="00A92AA0" w:rsidP="00A92AA0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</w:pPr>
    </w:p>
    <w:p w:rsidR="00A92AA0" w:rsidRDefault="00A92AA0" w:rsidP="00A92AA0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</w:pPr>
    </w:p>
    <w:p w:rsidR="00A92AA0" w:rsidRDefault="00A92AA0" w:rsidP="00A92AA0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</w:pPr>
    </w:p>
    <w:p w:rsidR="00A92AA0" w:rsidRDefault="00A92AA0" w:rsidP="00A92AA0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</w:pPr>
    </w:p>
    <w:p w:rsidR="00A92AA0" w:rsidRPr="00A92AA0" w:rsidRDefault="00A92AA0" w:rsidP="00A92AA0">
      <w:pPr>
        <w:shd w:val="clear" w:color="auto" w:fill="FFFFFF"/>
        <w:spacing w:after="300" w:line="240" w:lineRule="auto"/>
        <w:ind w:left="720"/>
        <w:jc w:val="center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  <w:r w:rsidRPr="00A92AA0">
        <w:rPr>
          <w:rFonts w:ascii="Arial" w:eastAsia="Times New Roman" w:hAnsi="Arial" w:cs="Arial"/>
          <w:b/>
          <w:bCs/>
          <w:color w:val="2B2B2B"/>
          <w:sz w:val="26"/>
          <w:szCs w:val="26"/>
          <w:rtl/>
          <w:lang w:val="en-US" w:bidi="ar-SA"/>
        </w:rPr>
        <w:lastRenderedPageBreak/>
        <w:t>الفرقة الأولى: (الفصل الدراسي الثاني</w:t>
      </w:r>
      <w:r>
        <w:rPr>
          <w:rFonts w:ascii="Arial" w:eastAsia="Times New Roman" w:hAnsi="Arial" w:cs="Arial" w:hint="cs"/>
          <w:b/>
          <w:bCs/>
          <w:color w:val="2B2B2B"/>
          <w:sz w:val="26"/>
          <w:szCs w:val="26"/>
          <w:rtl/>
          <w:lang w:val="en-US" w:bidi="ar-SA"/>
        </w:rPr>
        <w:t>)</w:t>
      </w:r>
    </w:p>
    <w:p w:rsidR="00A92AA0" w:rsidRPr="00A92AA0" w:rsidRDefault="00A92AA0" w:rsidP="00A92AA0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  <w:r w:rsidRPr="00A92AA0">
        <w:rPr>
          <w:rFonts w:ascii="Arial" w:eastAsia="Times New Roman" w:hAnsi="Arial" w:cs="Arial"/>
          <w:b/>
          <w:bCs/>
          <w:color w:val="2B2B2B"/>
          <w:sz w:val="26"/>
          <w:szCs w:val="26"/>
          <w:lang w:val="en-US" w:bidi="ar-SA"/>
        </w:rPr>
        <w:t> </w:t>
      </w:r>
    </w:p>
    <w:tbl>
      <w:tblPr>
        <w:tblStyle w:val="LightList-Accent4"/>
        <w:tblW w:w="11195" w:type="dxa"/>
        <w:tblInd w:w="-1310" w:type="dxa"/>
        <w:tblLook w:val="00A0" w:firstRow="1" w:lastRow="0" w:firstColumn="1" w:lastColumn="0" w:noHBand="0" w:noVBand="0"/>
      </w:tblPr>
      <w:tblGrid>
        <w:gridCol w:w="1203"/>
        <w:gridCol w:w="1418"/>
        <w:gridCol w:w="1276"/>
        <w:gridCol w:w="1349"/>
        <w:gridCol w:w="1417"/>
        <w:gridCol w:w="1431"/>
        <w:gridCol w:w="955"/>
        <w:gridCol w:w="1410"/>
        <w:gridCol w:w="736"/>
      </w:tblGrid>
      <w:tr w:rsidR="00A92AA0" w:rsidRPr="00A92AA0" w:rsidTr="00A92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الكود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ind w:left="376" w:hanging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المقرر</w:t>
            </w:r>
          </w:p>
        </w:tc>
        <w:tc>
          <w:tcPr>
            <w:tcW w:w="127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الساعات الدراسية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الساعات العملية</w:t>
            </w:r>
          </w:p>
        </w:tc>
        <w:tc>
          <w:tcPr>
            <w:tcW w:w="1417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en-US" w:bidi="ar-SA"/>
              </w:rPr>
              <w:t>إجمالي</w:t>
            </w:r>
            <w:bookmarkStart w:id="0" w:name="_GoBack"/>
            <w:bookmarkEnd w:id="0"/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 xml:space="preserve"> ساعات المقرر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عدد ساعات الامتحان</w:t>
            </w:r>
          </w:p>
        </w:tc>
        <w:tc>
          <w:tcPr>
            <w:tcW w:w="955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الدرجة التحريرية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درجة أعمال السنة</w:t>
            </w:r>
          </w:p>
        </w:tc>
        <w:tc>
          <w:tcPr>
            <w:tcW w:w="73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الدرجة الكلية</w:t>
            </w:r>
          </w:p>
        </w:tc>
      </w:tr>
      <w:tr w:rsidR="00A92AA0" w:rsidRPr="00A92AA0" w:rsidTr="00A9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Nurs002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SA"/>
              </w:rPr>
              <w:t>تمريض البالغين</w:t>
            </w:r>
          </w:p>
        </w:tc>
        <w:tc>
          <w:tcPr>
            <w:tcW w:w="127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180</w:t>
            </w:r>
          </w:p>
        </w:tc>
        <w:tc>
          <w:tcPr>
            <w:tcW w:w="1417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955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120</w:t>
            </w:r>
          </w:p>
        </w:tc>
        <w:tc>
          <w:tcPr>
            <w:tcW w:w="73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200</w:t>
            </w:r>
          </w:p>
        </w:tc>
      </w:tr>
      <w:tr w:rsidR="00A92AA0" w:rsidRPr="00A92AA0" w:rsidTr="00A92A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Med003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SA"/>
              </w:rPr>
              <w:t>فارماكولوجى</w:t>
            </w:r>
          </w:p>
        </w:tc>
        <w:tc>
          <w:tcPr>
            <w:tcW w:w="127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–</w:t>
            </w:r>
          </w:p>
        </w:tc>
        <w:tc>
          <w:tcPr>
            <w:tcW w:w="1417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55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73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100</w:t>
            </w:r>
          </w:p>
        </w:tc>
      </w:tr>
      <w:tr w:rsidR="00A92AA0" w:rsidRPr="00A92AA0" w:rsidTr="00A9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Med004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SA"/>
              </w:rPr>
              <w:t>التغذية العلاجية</w:t>
            </w:r>
          </w:p>
        </w:tc>
        <w:tc>
          <w:tcPr>
            <w:tcW w:w="127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–</w:t>
            </w:r>
          </w:p>
        </w:tc>
        <w:tc>
          <w:tcPr>
            <w:tcW w:w="1417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55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73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100</w:t>
            </w:r>
          </w:p>
        </w:tc>
      </w:tr>
      <w:tr w:rsidR="00A92AA0" w:rsidRPr="00A92AA0" w:rsidTr="00A92A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Med005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SA"/>
              </w:rPr>
              <w:t>الوبائيات</w:t>
            </w:r>
          </w:p>
        </w:tc>
        <w:tc>
          <w:tcPr>
            <w:tcW w:w="127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–</w:t>
            </w:r>
          </w:p>
        </w:tc>
        <w:tc>
          <w:tcPr>
            <w:tcW w:w="1417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55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73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100</w:t>
            </w:r>
          </w:p>
        </w:tc>
      </w:tr>
      <w:tr w:rsidR="00A92AA0" w:rsidRPr="00A92AA0" w:rsidTr="00A92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En002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SA"/>
              </w:rPr>
              <w:t>لغة إنجليزية (2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US" w:bidi="ar-SA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–</w:t>
            </w:r>
          </w:p>
        </w:tc>
        <w:tc>
          <w:tcPr>
            <w:tcW w:w="1417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955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73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100</w:t>
            </w:r>
          </w:p>
        </w:tc>
      </w:tr>
      <w:tr w:rsidR="00A92AA0" w:rsidRPr="00A92AA0" w:rsidTr="00A92AA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1" w:type="dxa"/>
            <w:gridSpan w:val="2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proofErr w:type="spellStart"/>
            <w:r w:rsidRPr="00A92AA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SA"/>
              </w:rPr>
              <w:t>الاجمالى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225</w:t>
            </w:r>
          </w:p>
        </w:tc>
        <w:tc>
          <w:tcPr>
            <w:tcW w:w="1349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405</w:t>
            </w:r>
          </w:p>
        </w:tc>
        <w:tc>
          <w:tcPr>
            <w:tcW w:w="1431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320</w:t>
            </w:r>
          </w:p>
        </w:tc>
        <w:tc>
          <w:tcPr>
            <w:tcW w:w="1410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" w:type="dxa"/>
            <w:vAlign w:val="center"/>
            <w:hideMark/>
          </w:tcPr>
          <w:p w:rsidR="00A92AA0" w:rsidRPr="00A92AA0" w:rsidRDefault="00A92AA0" w:rsidP="00A92AA0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A9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ar-SA"/>
              </w:rPr>
              <w:t>600</w:t>
            </w:r>
          </w:p>
        </w:tc>
      </w:tr>
    </w:tbl>
    <w:p w:rsidR="00A92AA0" w:rsidRPr="00A92AA0" w:rsidRDefault="00A92AA0" w:rsidP="00A92AA0">
      <w:pPr>
        <w:shd w:val="clear" w:color="auto" w:fill="FFFFFF"/>
        <w:spacing w:after="300" w:line="240" w:lineRule="auto"/>
        <w:ind w:left="720"/>
        <w:rPr>
          <w:rFonts w:ascii="Arial" w:eastAsia="Times New Roman" w:hAnsi="Arial" w:cs="Arial"/>
          <w:color w:val="2B2B2B"/>
          <w:sz w:val="26"/>
          <w:szCs w:val="26"/>
          <w:lang w:val="en-US" w:bidi="ar-SA"/>
        </w:rPr>
      </w:pPr>
      <w:r w:rsidRPr="00A92AA0">
        <w:rPr>
          <w:rFonts w:ascii="Arial" w:eastAsia="Times New Roman" w:hAnsi="Arial" w:cs="Arial"/>
          <w:b/>
          <w:bCs/>
          <w:color w:val="2B2B2B"/>
          <w:sz w:val="26"/>
          <w:szCs w:val="26"/>
          <w:lang w:val="en-US" w:bidi="ar-SA"/>
        </w:rPr>
        <w:t> </w:t>
      </w:r>
    </w:p>
    <w:p w:rsidR="00B33835" w:rsidRPr="00A92AA0" w:rsidRDefault="00B33835" w:rsidP="00A92AA0">
      <w:pPr>
        <w:ind w:left="720"/>
      </w:pPr>
    </w:p>
    <w:sectPr w:rsidR="00B33835" w:rsidRPr="00A92AA0" w:rsidSect="007B77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r(--nv-fallback-f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A0"/>
    <w:rsid w:val="007B77B8"/>
    <w:rsid w:val="00A92AA0"/>
    <w:rsid w:val="00B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 w:bidi="ar-EG"/>
    </w:rPr>
  </w:style>
  <w:style w:type="paragraph" w:styleId="Heading1">
    <w:name w:val="heading 1"/>
    <w:basedOn w:val="Normal"/>
    <w:link w:val="Heading1Char"/>
    <w:uiPriority w:val="9"/>
    <w:qFormat/>
    <w:rsid w:val="00A92AA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2A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Strong">
    <w:name w:val="Strong"/>
    <w:basedOn w:val="DefaultParagraphFont"/>
    <w:uiPriority w:val="22"/>
    <w:qFormat/>
    <w:rsid w:val="00A92AA0"/>
    <w:rPr>
      <w:b/>
      <w:bCs/>
    </w:rPr>
  </w:style>
  <w:style w:type="table" w:styleId="LightList-Accent4">
    <w:name w:val="Light List Accent 4"/>
    <w:basedOn w:val="TableNormal"/>
    <w:uiPriority w:val="61"/>
    <w:rsid w:val="00A92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 w:bidi="ar-EG"/>
    </w:rPr>
  </w:style>
  <w:style w:type="paragraph" w:styleId="Heading1">
    <w:name w:val="heading 1"/>
    <w:basedOn w:val="Normal"/>
    <w:link w:val="Heading1Char"/>
    <w:uiPriority w:val="9"/>
    <w:qFormat/>
    <w:rsid w:val="00A92AA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2A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Strong">
    <w:name w:val="Strong"/>
    <w:basedOn w:val="DefaultParagraphFont"/>
    <w:uiPriority w:val="22"/>
    <w:qFormat/>
    <w:rsid w:val="00A92AA0"/>
    <w:rPr>
      <w:b/>
      <w:bCs/>
    </w:rPr>
  </w:style>
  <w:style w:type="table" w:styleId="LightList-Accent4">
    <w:name w:val="Light List Accent 4"/>
    <w:basedOn w:val="TableNormal"/>
    <w:uiPriority w:val="61"/>
    <w:rsid w:val="00A92A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6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3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9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6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2022-12-18T10:01:00Z</dcterms:created>
  <dcterms:modified xsi:type="dcterms:W3CDTF">2022-12-18T10:10:00Z</dcterms:modified>
</cp:coreProperties>
</file>